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336666"/>
          <w:sz w:val="42"/>
          <w:szCs w:val="42"/>
          <w:b w:val="1"/>
          <w:bCs w:val="1"/>
        </w:rPr>
        <w:t xml:space="preserve">Экскурсия на завод БЕЛАЗ</w:t>
      </w:r>
    </w:p>
    <w:p>
      <w:pPr/>
      <w:r>
        <w:rPr/>
        <w:t xml:space="preserve">							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Программа тура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1 день  </w:t>
            </w:r>
          </w:p>
        </w:tc>
      </w:tr>
    </w:tbl>
    <w:p>
      <w:pPr/>
      <w:r>
        <w:rPr/>
        <w:t xml:space="preserve"> </w:t>
      </w:r>
    </w:p>
    <w:p>
      <w:pPr/>
      <w:r>
        <w:rPr/>
        <w:t xml:space="preserve">13:00 – </w:t>
      </w:r>
      <w:r>
        <w:rPr>
          <w:b w:val="1"/>
          <w:bCs w:val="1"/>
        </w:rPr>
        <w:t xml:space="preserve">Сбор группы</w:t>
      </w:r>
      <w:r>
        <w:rPr/>
        <w:t xml:space="preserve"> и отправление по маршруту</w:t>
      </w:r>
      <w:br/>
      <w:r>
        <w:rPr/>
        <w:t xml:space="preserve">15:00 – Прибытие в Жодино, </w:t>
      </w:r>
      <w:r>
        <w:rPr>
          <w:b w:val="1"/>
          <w:bCs w:val="1"/>
        </w:rPr>
        <w:t xml:space="preserve">посещение завода БЕЛАЗ</w:t>
      </w:r>
      <w:br/>
      <w:r>
        <w:rPr/>
        <w:t xml:space="preserve">Нас ждет увлекательная экскурсия по Белорусскому автомобильному заводу. Здесь создаются машины-гиганты, ведь БЕЛАЗ – один из крупнейших мировых производителей карьерной техники. Один из самосвалов БЕЛАЗа – </w:t>
      </w:r>
      <w:r>
        <w:rPr>
          <w:b w:val="1"/>
          <w:bCs w:val="1"/>
        </w:rPr>
        <w:t xml:space="preserve">450-тонник</w:t>
      </w:r>
      <w:r>
        <w:rPr/>
        <w:t xml:space="preserve"> – дважды рекордсмен Книги рекордов Гиннесса.</w:t>
      </w:r>
      <w:br/>
      <w:r>
        <w:rPr/>
        <w:t xml:space="preserve">На экскурсии мы познакомимся с процессом создания карьерных самосвалов, увидим легендарную технику, посетим музей промышленной славы, а при желании (за дополнительную плату) прокатимся на самосвале.</w:t>
      </w:r>
      <w:br/>
      <w:r>
        <w:rPr/>
        <w:t xml:space="preserve">В кабину самосвала допускается только 1 экскурсант. Вы будете находиться в кабине как пассажир, управлять самосвалом будет сотрудник завода. Уверены, это будет незабываемо!</w:t>
      </w:r>
      <w:br/>
      <w:r>
        <w:rPr/>
        <w:t xml:space="preserve">Попробовать себя в роли водителя самосвала можно на динамическом тренажере. Вы окажетесь в далеком карьере, где вам предстоит водить самосвал с полным кузовом добытых минералов в самых разных погодных условиях, по специфическим карьерным дорогам.</w:t>
      </w:r>
      <w:br/>
      <w:r>
        <w:rPr>
          <w:b w:val="1"/>
          <w:bCs w:val="1"/>
        </w:rPr>
        <w:t xml:space="preserve">Возвращение в Минск</w:t>
      </w:r>
      <w:r>
        <w:rPr/>
        <w:t xml:space="preserve">.</w:t>
      </w:r>
      <w:br/>
    </w:p>
    <w:p/>
    <w:p/>
    <w:p>
      <w:pPr/>
      <w:r>
        <w:rPr>
          <w:color w:val="333366"/>
          <w:sz w:val="33"/>
          <w:szCs w:val="33"/>
          <w:b w:val="1"/>
          <w:bCs w:val="1"/>
        </w:rPr>
        <w:t xml:space="preserve">В стоимость входит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p>
      <w:pPr>
        <w:numPr>
          <w:ilvl w:val="0"/>
          <w:numId w:val="1"/>
        </w:numPr>
      </w:pPr>
      <w:r>
        <w:rPr/>
        <w:t xml:space="preserve">услуги аттестованного экскурсовода</w:t>
      </w:r>
    </w:p>
    <w:p>
      <w:pPr>
        <w:numPr>
          <w:ilvl w:val="0"/>
          <w:numId w:val="1"/>
        </w:numPr>
      </w:pPr>
      <w:r>
        <w:rPr/>
        <w:t xml:space="preserve">входные билеты на завод БЕЛАЗ</w:t>
      </w:r>
    </w:p>
    <w:p>
      <w:pPr>
        <w:numPr>
          <w:ilvl w:val="0"/>
          <w:numId w:val="1"/>
        </w:numPr>
      </w:pPr>
      <w:r>
        <w:rPr/>
        <w:t xml:space="preserve">сувенир на память от завода</w:t>
      </w:r>
    </w:p>
    <w:p>
      <w:pPr>
        <w:numPr>
          <w:ilvl w:val="0"/>
          <w:numId w:val="1"/>
        </w:numPr>
      </w:pPr>
      <w:r>
        <w:rPr/>
        <w:t xml:space="preserve">транспортные услуги</w:t>
      </w:r>
    </w:p>
    <w:p/>
    <w:p>
      <w:pPr/>
      <w:r>
        <w:rPr/>
        <w:t xml:space="preserve">  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Оплачивается дополнительно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питание – по желанию группы</w:t>
      </w:r>
    </w:p>
    <w:p/>
    <w:p>
      <w:pPr/>
      <w:r>
        <w:rPr/>
        <w:t xml:space="preserve">  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Доступные даты</w:t>
      </w:r>
    </w:p>
    <w:p>
      <w:pPr>
        <w:numPr>
          <w:ilvl w:val="0"/>
          <w:numId w:val="3"/>
        </w:numPr>
      </w:pPr>
      <w:r>
        <w:rPr/>
        <w:t xml:space="preserve">17.02.2024 - 85BYN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72B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FF12A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EC90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hAnsi="DejaVu Sans" w:eastAsia="DejaVu Sans" w:cs="DejaVu Sans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2024-02-10T13:19:21+00:00</dcterms:created>
  <dcterms:modified xsi:type="dcterms:W3CDTF">2024-02-10T13:19:21+00:00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